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C2" w:rsidRPr="003D566A" w:rsidRDefault="00893AC2" w:rsidP="00893AC2">
      <w:pPr>
        <w:pStyle w:val="Titel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AT"/>
        </w:rPr>
        <w:t>Termine</w:t>
      </w:r>
    </w:p>
    <w:p w:rsidR="00893AC2" w:rsidRDefault="00893AC2" w:rsidP="00893AC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de-AT" w:eastAsia="de-AT"/>
        </w:rPr>
      </w:pPr>
      <w:bookmarkStart w:id="0" w:name="_GoBack"/>
    </w:p>
    <w:bookmarkEnd w:id="0"/>
    <w:p w:rsidR="00893AC2" w:rsidRPr="00694F0F" w:rsidRDefault="00893AC2" w:rsidP="00893AC2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val="de-AT" w:eastAsia="de-AT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390"/>
        <w:gridCol w:w="4391"/>
      </w:tblGrid>
      <w:tr w:rsidR="00893AC2" w:rsidRPr="00FF2592" w:rsidTr="00EE7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893AC2" w:rsidRPr="00EA2A1F" w:rsidRDefault="00893AC2" w:rsidP="00EE71D0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</w:pPr>
            <w:r w:rsidRPr="00EA2A1F"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t>Elternabend</w:t>
            </w:r>
          </w:p>
        </w:tc>
        <w:tc>
          <w:tcPr>
            <w:tcW w:w="4391" w:type="dxa"/>
            <w:vAlign w:val="center"/>
          </w:tcPr>
          <w:p w:rsidR="00893AC2" w:rsidRPr="00FF2592" w:rsidRDefault="00893AC2" w:rsidP="00EE71D0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  <w:lang w:val="de-AT" w:eastAsia="de-AT"/>
              </w:rPr>
            </w:pPr>
            <w:r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  <w:lang w:val="de-AT" w:eastAsia="de-AT"/>
              </w:rPr>
              <w:t xml:space="preserve">02. September 2019 - </w:t>
            </w:r>
            <w:r w:rsidRPr="00FF2592">
              <w:rPr>
                <w:rFonts w:ascii="Calibri" w:eastAsia="Times New Roman" w:hAnsi="Calibri" w:cs="Calibri"/>
                <w:b w:val="0"/>
                <w:color w:val="auto"/>
                <w:sz w:val="24"/>
                <w:szCs w:val="24"/>
                <w:lang w:val="de-AT" w:eastAsia="de-AT"/>
              </w:rPr>
              <w:t>18:30 Uhr</w:t>
            </w:r>
          </w:p>
        </w:tc>
      </w:tr>
      <w:tr w:rsidR="00893AC2" w:rsidRPr="00DD0D2B" w:rsidTr="00EE7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893AC2" w:rsidRPr="00EA2A1F" w:rsidRDefault="00893AC2" w:rsidP="00EE71D0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</w:pPr>
            <w:r w:rsidRPr="00EA2A1F"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t>Erntedankfest *</w:t>
            </w:r>
          </w:p>
        </w:tc>
        <w:tc>
          <w:tcPr>
            <w:tcW w:w="4391" w:type="dxa"/>
            <w:vAlign w:val="center"/>
          </w:tcPr>
          <w:p w:rsidR="00893AC2" w:rsidRPr="00EA2A1F" w:rsidRDefault="00893AC2" w:rsidP="00EE71D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t>Blaue Gruppe &amp; Rote Gruppe:                  26. September 2019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br/>
              <w:t>Gelbe Gruppe &amp; Grüne Gruppe: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br/>
              <w:t>27. September 2019</w:t>
            </w:r>
          </w:p>
        </w:tc>
      </w:tr>
      <w:tr w:rsidR="00893AC2" w:rsidRPr="00510F98" w:rsidTr="00EE71D0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893AC2" w:rsidRPr="00EA2A1F" w:rsidRDefault="00893AC2" w:rsidP="00EE71D0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t xml:space="preserve">Buchausstellung Firma </w:t>
            </w:r>
            <w:proofErr w:type="spellStart"/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t>Nentwich</w:t>
            </w:r>
            <w:proofErr w:type="spellEnd"/>
          </w:p>
        </w:tc>
        <w:tc>
          <w:tcPr>
            <w:tcW w:w="4391" w:type="dxa"/>
            <w:vAlign w:val="center"/>
          </w:tcPr>
          <w:p w:rsidR="00893AC2" w:rsidRDefault="00893AC2" w:rsidP="00EE71D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t>21. bis 25. Oktober 2019</w:t>
            </w:r>
          </w:p>
        </w:tc>
      </w:tr>
      <w:tr w:rsidR="00893AC2" w:rsidRPr="00510F98" w:rsidTr="00EE7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893AC2" w:rsidRPr="00EA2A1F" w:rsidRDefault="00893AC2" w:rsidP="00EE71D0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</w:pPr>
            <w:r w:rsidRPr="00EA2A1F"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t>Martinsfest</w:t>
            </w:r>
          </w:p>
        </w:tc>
        <w:tc>
          <w:tcPr>
            <w:tcW w:w="4391" w:type="dxa"/>
            <w:vAlign w:val="center"/>
          </w:tcPr>
          <w:p w:rsidR="00893AC2" w:rsidRPr="00EA2A1F" w:rsidRDefault="00893AC2" w:rsidP="00EE71D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t>08. November 2019</w:t>
            </w:r>
            <w:r w:rsidRPr="00EA2A1F"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t xml:space="preserve">-  </w:t>
            </w:r>
            <w:r w:rsidRPr="00EA2A1F"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t>16 Uhr</w:t>
            </w:r>
          </w:p>
        </w:tc>
      </w:tr>
      <w:tr w:rsidR="00893AC2" w:rsidRPr="00A45F3A" w:rsidTr="00EE71D0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893AC2" w:rsidRPr="00EA2A1F" w:rsidRDefault="00893AC2" w:rsidP="00EE71D0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t xml:space="preserve">Mitmachtheater: 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br/>
              <w:t>Oh du armer Tannenbaum!</w:t>
            </w:r>
          </w:p>
        </w:tc>
        <w:tc>
          <w:tcPr>
            <w:tcW w:w="4391" w:type="dxa"/>
            <w:vAlign w:val="center"/>
          </w:tcPr>
          <w:p w:rsidR="00893AC2" w:rsidRPr="00EA2A1F" w:rsidRDefault="00893AC2" w:rsidP="00EE71D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t>22. November 2019</w:t>
            </w:r>
          </w:p>
        </w:tc>
      </w:tr>
      <w:tr w:rsidR="00893AC2" w:rsidRPr="00A45F3A" w:rsidTr="00EE7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893AC2" w:rsidRPr="00EA2A1F" w:rsidRDefault="00893AC2" w:rsidP="00EE71D0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</w:pPr>
            <w:r w:rsidRPr="00EA2A1F"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t xml:space="preserve"> Nikolausfest *</w:t>
            </w:r>
          </w:p>
        </w:tc>
        <w:tc>
          <w:tcPr>
            <w:tcW w:w="4391" w:type="dxa"/>
            <w:vAlign w:val="center"/>
          </w:tcPr>
          <w:p w:rsidR="00893AC2" w:rsidRDefault="00893AC2" w:rsidP="00EE71D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t xml:space="preserve">06. Dezember 2019 </w:t>
            </w:r>
          </w:p>
        </w:tc>
      </w:tr>
      <w:tr w:rsidR="00893AC2" w:rsidRPr="00A45F3A" w:rsidTr="00EE71D0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893AC2" w:rsidRPr="00EA2A1F" w:rsidRDefault="00893AC2" w:rsidP="00EE71D0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t xml:space="preserve">Faschingsfest - </w:t>
            </w:r>
            <w:proofErr w:type="spellStart"/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t>Mottofest</w:t>
            </w:r>
            <w:proofErr w:type="spellEnd"/>
            <w:r w:rsidRPr="00EA2A1F"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t>*</w:t>
            </w:r>
          </w:p>
        </w:tc>
        <w:tc>
          <w:tcPr>
            <w:tcW w:w="4391" w:type="dxa"/>
            <w:vAlign w:val="center"/>
          </w:tcPr>
          <w:p w:rsidR="00893AC2" w:rsidRPr="00EA2A1F" w:rsidRDefault="00893AC2" w:rsidP="00EE71D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t xml:space="preserve">24. </w:t>
            </w:r>
            <w:proofErr w:type="spellStart"/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t>Feber</w:t>
            </w:r>
            <w:proofErr w:type="spellEnd"/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t xml:space="preserve"> 2020</w:t>
            </w:r>
          </w:p>
        </w:tc>
      </w:tr>
      <w:tr w:rsidR="00893AC2" w:rsidRPr="00E74F3A" w:rsidTr="00EE7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893AC2" w:rsidRPr="00EA2A1F" w:rsidRDefault="00893AC2" w:rsidP="00EE71D0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</w:pPr>
            <w:r w:rsidRPr="00EA2A1F"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t>Faschingsfest freie Kostümwahl *</w:t>
            </w:r>
          </w:p>
        </w:tc>
        <w:tc>
          <w:tcPr>
            <w:tcW w:w="4391" w:type="dxa"/>
            <w:vAlign w:val="center"/>
          </w:tcPr>
          <w:p w:rsidR="00893AC2" w:rsidRPr="00EA2A1F" w:rsidRDefault="00893AC2" w:rsidP="00EE71D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t xml:space="preserve">25. </w:t>
            </w:r>
            <w:proofErr w:type="spellStart"/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t>Feber</w:t>
            </w:r>
            <w:proofErr w:type="spellEnd"/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t xml:space="preserve"> 2020</w:t>
            </w:r>
          </w:p>
        </w:tc>
      </w:tr>
      <w:tr w:rsidR="00893AC2" w:rsidRPr="00E74F3A" w:rsidTr="00EE71D0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893AC2" w:rsidRPr="00EA2A1F" w:rsidRDefault="00893AC2" w:rsidP="00EE71D0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t>Besuch des Fotograf</w:t>
            </w:r>
          </w:p>
        </w:tc>
        <w:tc>
          <w:tcPr>
            <w:tcW w:w="4391" w:type="dxa"/>
            <w:vAlign w:val="center"/>
          </w:tcPr>
          <w:p w:rsidR="00893AC2" w:rsidRPr="00EA2A1F" w:rsidRDefault="00893AC2" w:rsidP="00EE71D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t xml:space="preserve">27. </w:t>
            </w:r>
            <w:proofErr w:type="spellStart"/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t>Feber</w:t>
            </w:r>
            <w:proofErr w:type="spellEnd"/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t xml:space="preserve"> 2020</w:t>
            </w:r>
          </w:p>
        </w:tc>
      </w:tr>
      <w:tr w:rsidR="00893AC2" w:rsidRPr="00E74F3A" w:rsidTr="00EE7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893AC2" w:rsidRDefault="00893AC2" w:rsidP="00EE71D0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t xml:space="preserve">Vorschulausflug </w:t>
            </w:r>
          </w:p>
        </w:tc>
        <w:tc>
          <w:tcPr>
            <w:tcW w:w="4391" w:type="dxa"/>
            <w:vAlign w:val="center"/>
          </w:tcPr>
          <w:p w:rsidR="00893AC2" w:rsidRDefault="00D446B2" w:rsidP="00EE71D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t>6</w:t>
            </w:r>
            <w:r w:rsidR="00893AC2"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t>. Mai 2020</w:t>
            </w:r>
          </w:p>
        </w:tc>
      </w:tr>
      <w:tr w:rsidR="00893AC2" w:rsidRPr="00A45F3A" w:rsidTr="00EE71D0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893AC2" w:rsidRDefault="00893AC2" w:rsidP="00EE71D0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t xml:space="preserve">Theater im Kulturzentrum: 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br/>
              <w:t xml:space="preserve">Valerie und die Gute Nacht Schaukel </w:t>
            </w:r>
          </w:p>
        </w:tc>
        <w:tc>
          <w:tcPr>
            <w:tcW w:w="4391" w:type="dxa"/>
            <w:vAlign w:val="center"/>
          </w:tcPr>
          <w:p w:rsidR="00893AC2" w:rsidRDefault="00893AC2" w:rsidP="00EE71D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t>30. April 2020</w:t>
            </w:r>
          </w:p>
        </w:tc>
      </w:tr>
      <w:tr w:rsidR="00893AC2" w:rsidRPr="00A45F3A" w:rsidTr="00EE7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893AC2" w:rsidRPr="00EA2A1F" w:rsidRDefault="00893AC2" w:rsidP="00EE71D0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</w:pPr>
            <w:r w:rsidRPr="00EA2A1F"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t>Sommerfest</w:t>
            </w:r>
          </w:p>
        </w:tc>
        <w:tc>
          <w:tcPr>
            <w:tcW w:w="4391" w:type="dxa"/>
            <w:vAlign w:val="center"/>
          </w:tcPr>
          <w:p w:rsidR="00893AC2" w:rsidRPr="00EA2A1F" w:rsidRDefault="00893AC2" w:rsidP="00EE71D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t>05. Juni 2020</w:t>
            </w:r>
            <w:r w:rsidRPr="00EA2A1F"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t xml:space="preserve"> 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t xml:space="preserve">- </w:t>
            </w:r>
            <w:r w:rsidRPr="00EA2A1F"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t>16 Uhr</w:t>
            </w:r>
          </w:p>
        </w:tc>
      </w:tr>
      <w:tr w:rsidR="00893AC2" w:rsidRPr="00254774" w:rsidTr="00EE71D0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893AC2" w:rsidRDefault="00893AC2" w:rsidP="00EE71D0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t>Kindergartenausflug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br/>
              <w:t>Bio- Bauernhof - Wiesen</w:t>
            </w:r>
          </w:p>
        </w:tc>
        <w:tc>
          <w:tcPr>
            <w:tcW w:w="4391" w:type="dxa"/>
            <w:vAlign w:val="center"/>
          </w:tcPr>
          <w:p w:rsidR="00893AC2" w:rsidRDefault="00893AC2" w:rsidP="00EE71D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t xml:space="preserve">Gelbe Gruppe &amp; Grüne Gruppe: 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br/>
              <w:t>19. Mai 2020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br/>
              <w:t xml:space="preserve">Blaue Gruppe &amp; Rote Gruppe:          </w:t>
            </w: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br/>
              <w:t>20. Mai 2020</w:t>
            </w:r>
          </w:p>
        </w:tc>
      </w:tr>
      <w:tr w:rsidR="00893AC2" w:rsidRPr="00A45F3A" w:rsidTr="00EE7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893AC2" w:rsidRPr="00EA2A1F" w:rsidRDefault="00893AC2" w:rsidP="00EE71D0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t>Vorschul-</w:t>
            </w:r>
            <w:proofErr w:type="spellStart"/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t>Clubbing</w:t>
            </w:r>
            <w:proofErr w:type="spellEnd"/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t xml:space="preserve"> </w:t>
            </w:r>
            <w:r w:rsidRPr="00EA2A1F"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t>*</w:t>
            </w:r>
          </w:p>
        </w:tc>
        <w:tc>
          <w:tcPr>
            <w:tcW w:w="4391" w:type="dxa"/>
            <w:vAlign w:val="center"/>
          </w:tcPr>
          <w:p w:rsidR="00893AC2" w:rsidRPr="00EA2A1F" w:rsidRDefault="00893AC2" w:rsidP="00EE71D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t xml:space="preserve">25. Juni 2020 - 18 Uhr bis 22 Uhr </w:t>
            </w:r>
          </w:p>
        </w:tc>
      </w:tr>
      <w:tr w:rsidR="00893AC2" w:rsidRPr="00A45F3A" w:rsidTr="00EE71D0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893AC2" w:rsidRPr="00EA2A1F" w:rsidRDefault="00893AC2" w:rsidP="00EE71D0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</w:pPr>
            <w:r w:rsidRPr="00EA2A1F"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t>Grill- und Abschlussfest *</w:t>
            </w:r>
          </w:p>
        </w:tc>
        <w:tc>
          <w:tcPr>
            <w:tcW w:w="4391" w:type="dxa"/>
            <w:vAlign w:val="center"/>
          </w:tcPr>
          <w:p w:rsidR="00893AC2" w:rsidRPr="00EA2A1F" w:rsidRDefault="00893AC2" w:rsidP="00EE71D0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t>03. Juli 2020</w:t>
            </w:r>
          </w:p>
        </w:tc>
      </w:tr>
      <w:tr w:rsidR="00893AC2" w:rsidRPr="00A45F3A" w:rsidTr="00EE7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893AC2" w:rsidRPr="00EA2A1F" w:rsidRDefault="00893AC2" w:rsidP="00EE71D0">
            <w:pPr>
              <w:spacing w:before="100" w:beforeAutospacing="1" w:after="100" w:afterAutospacing="1"/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t>Elternabend Vorschulkinder 2020/2021</w:t>
            </w:r>
          </w:p>
        </w:tc>
        <w:tc>
          <w:tcPr>
            <w:tcW w:w="4391" w:type="dxa"/>
            <w:vAlign w:val="center"/>
          </w:tcPr>
          <w:p w:rsidR="00893AC2" w:rsidRPr="00EA2A1F" w:rsidRDefault="00893AC2" w:rsidP="00EE71D0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</w:pPr>
            <w:r>
              <w:rPr>
                <w:rFonts w:ascii="Calibri" w:eastAsia="Times New Roman" w:hAnsi="Calibri" w:cs="Calibri"/>
                <w:color w:val="auto"/>
                <w:sz w:val="24"/>
                <w:szCs w:val="24"/>
                <w:lang w:val="de-AT" w:eastAsia="de-AT"/>
              </w:rPr>
              <w:t>30. Juni 2020 - 18:30 Uhr</w:t>
            </w:r>
          </w:p>
        </w:tc>
      </w:tr>
    </w:tbl>
    <w:p w:rsidR="00893AC2" w:rsidRDefault="00893AC2" w:rsidP="00893AC2">
      <w:pPr>
        <w:rPr>
          <w:lang w:val="de-DE"/>
        </w:rPr>
      </w:pPr>
    </w:p>
    <w:p w:rsidR="00893AC2" w:rsidRPr="006157E4" w:rsidRDefault="00893AC2" w:rsidP="00893AC2">
      <w:pPr>
        <w:rPr>
          <w:rFonts w:ascii="Calibri" w:hAnsi="Calibri" w:cs="Calibri"/>
          <w:sz w:val="22"/>
          <w:lang w:val="de-DE"/>
        </w:rPr>
      </w:pPr>
      <w:r w:rsidRPr="006157E4">
        <w:rPr>
          <w:rFonts w:ascii="Calibri" w:hAnsi="Calibri" w:cs="Calibri"/>
          <w:sz w:val="22"/>
          <w:lang w:val="de-DE"/>
        </w:rPr>
        <w:t>*interne</w:t>
      </w:r>
      <w:r>
        <w:rPr>
          <w:rFonts w:ascii="Calibri" w:hAnsi="Calibri" w:cs="Calibri"/>
          <w:sz w:val="22"/>
          <w:lang w:val="de-DE"/>
        </w:rPr>
        <w:t>s</w:t>
      </w:r>
      <w:r w:rsidRPr="006157E4">
        <w:rPr>
          <w:rFonts w:ascii="Calibri" w:hAnsi="Calibri" w:cs="Calibri"/>
          <w:sz w:val="22"/>
          <w:lang w:val="de-DE"/>
        </w:rPr>
        <w:t xml:space="preserve"> Fest mit den Kindern</w:t>
      </w:r>
      <w:r>
        <w:rPr>
          <w:rFonts w:ascii="Calibri" w:hAnsi="Calibri" w:cs="Calibri"/>
          <w:sz w:val="22"/>
          <w:lang w:val="de-DE"/>
        </w:rPr>
        <w:t>/ ohne Eltern</w:t>
      </w:r>
    </w:p>
    <w:p w:rsidR="00741904" w:rsidRDefault="00741904">
      <w:pPr>
        <w:rPr>
          <w:lang w:val="de-DE"/>
        </w:rPr>
      </w:pPr>
    </w:p>
    <w:p w:rsidR="00B927F2" w:rsidRDefault="00B927F2">
      <w:pPr>
        <w:rPr>
          <w:lang w:val="de-DE"/>
        </w:rPr>
      </w:pPr>
    </w:p>
    <w:p w:rsidR="00B927F2" w:rsidRDefault="00B927F2">
      <w:pPr>
        <w:rPr>
          <w:lang w:val="de-DE"/>
        </w:rPr>
      </w:pPr>
    </w:p>
    <w:p w:rsidR="00B927F2" w:rsidRPr="003D566A" w:rsidRDefault="00B927F2" w:rsidP="00B927F2">
      <w:pPr>
        <w:pStyle w:val="Titel"/>
        <w:rPr>
          <w:rFonts w:ascii="Calibri" w:hAnsi="Calibri" w:cs="Calibri"/>
          <w:lang w:val="de-DE"/>
        </w:rPr>
      </w:pPr>
      <w:r>
        <w:rPr>
          <w:rFonts w:ascii="Calibri" w:hAnsi="Calibri" w:cs="Calibri"/>
          <w:lang w:val="de-AT"/>
        </w:rPr>
        <w:lastRenderedPageBreak/>
        <w:t>Ferienkindergartenbetrieb</w:t>
      </w:r>
    </w:p>
    <w:p w:rsidR="00B927F2" w:rsidRDefault="00B927F2">
      <w:pPr>
        <w:rPr>
          <w:lang w:val="de-DE"/>
        </w:rPr>
      </w:pPr>
    </w:p>
    <w:p w:rsidR="00B927F2" w:rsidRDefault="00B927F2">
      <w:pPr>
        <w:rPr>
          <w:b/>
          <w:lang w:val="de-DE"/>
        </w:rPr>
      </w:pPr>
    </w:p>
    <w:p w:rsidR="00B927F2" w:rsidRDefault="00B927F2">
      <w:pPr>
        <w:rPr>
          <w:sz w:val="36"/>
          <w:szCs w:val="36"/>
          <w:lang w:val="de-DE"/>
        </w:rPr>
      </w:pPr>
      <w:r w:rsidRPr="00B927F2">
        <w:rPr>
          <w:sz w:val="36"/>
          <w:szCs w:val="36"/>
          <w:lang w:val="de-DE"/>
        </w:rPr>
        <w:t xml:space="preserve">Der Ferienkindergartenbetrieb </w:t>
      </w:r>
      <w:r w:rsidRPr="00B927F2">
        <w:rPr>
          <w:b/>
          <w:sz w:val="36"/>
          <w:szCs w:val="36"/>
          <w:lang w:val="de-DE"/>
        </w:rPr>
        <w:t xml:space="preserve">(Herbstferien, Weihnachtsferien, Semesterferien, Osterferien, schulautonome Tage, Pfingstferien) </w:t>
      </w:r>
      <w:r w:rsidRPr="00B927F2">
        <w:rPr>
          <w:sz w:val="36"/>
          <w:szCs w:val="36"/>
          <w:lang w:val="de-DE"/>
        </w:rPr>
        <w:t>findet immer in unterschiedlichen Kinderbildungs- und –</w:t>
      </w:r>
      <w:proofErr w:type="spellStart"/>
      <w:r w:rsidRPr="00B927F2">
        <w:rPr>
          <w:sz w:val="36"/>
          <w:szCs w:val="36"/>
          <w:lang w:val="de-DE"/>
        </w:rPr>
        <w:t>betreuungseinrichtungen</w:t>
      </w:r>
      <w:proofErr w:type="spellEnd"/>
      <w:r w:rsidRPr="00B927F2">
        <w:rPr>
          <w:sz w:val="36"/>
          <w:szCs w:val="36"/>
          <w:lang w:val="de-DE"/>
        </w:rPr>
        <w:t xml:space="preserve"> in Eisenstadt statt.  </w:t>
      </w:r>
    </w:p>
    <w:p w:rsidR="00B927F2" w:rsidRDefault="00B927F2">
      <w:pPr>
        <w:rPr>
          <w:sz w:val="36"/>
          <w:szCs w:val="36"/>
          <w:lang w:val="de-DE"/>
        </w:rPr>
      </w:pPr>
    </w:p>
    <w:p w:rsidR="00B927F2" w:rsidRPr="00B927F2" w:rsidRDefault="00B927F2">
      <w:pPr>
        <w:rPr>
          <w:b/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Der Bedarf wird zweimal jährlich schriftlich erhoben und garantiert Ihnen bei rechtzeitiger Retournierung der Bedarfserhebung mit Arbeits- bzw. Fortbildungsbestätigung einen Platz während der benötigten Zeit</w:t>
      </w:r>
      <w:r w:rsidR="006F2586">
        <w:rPr>
          <w:sz w:val="36"/>
          <w:szCs w:val="36"/>
          <w:lang w:val="de-DE"/>
        </w:rPr>
        <w:t>.</w:t>
      </w:r>
      <w:r w:rsidR="006F2586">
        <w:rPr>
          <w:sz w:val="36"/>
          <w:szCs w:val="36"/>
          <w:lang w:val="de-DE"/>
        </w:rPr>
        <w:br/>
      </w:r>
      <w:r w:rsidR="006F2586">
        <w:rPr>
          <w:sz w:val="36"/>
          <w:szCs w:val="36"/>
          <w:lang w:val="de-DE"/>
        </w:rPr>
        <w:br/>
        <w:t>Während der Hauptferien (</w:t>
      </w:r>
      <w:r>
        <w:rPr>
          <w:sz w:val="36"/>
          <w:szCs w:val="36"/>
          <w:lang w:val="de-DE"/>
        </w:rPr>
        <w:t>6 Wochen vor Schulbeginn) ist es verpflichtend, dass Ihr Kind durchgehend zwei Wochen keinen Kindergarten besucht.</w:t>
      </w:r>
    </w:p>
    <w:sectPr w:rsidR="00B927F2" w:rsidRPr="00B927F2" w:rsidSect="00712762">
      <w:headerReference w:type="default" r:id="rId7"/>
      <w:headerReference w:type="first" r:id="rId8"/>
      <w:pgSz w:w="11907" w:h="16839" w:code="9"/>
      <w:pgMar w:top="12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98C" w:rsidRDefault="0048298C">
      <w:pPr>
        <w:spacing w:after="0"/>
      </w:pPr>
      <w:r>
        <w:separator/>
      </w:r>
    </w:p>
  </w:endnote>
  <w:endnote w:type="continuationSeparator" w:id="0">
    <w:p w:rsidR="0048298C" w:rsidRDefault="004829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98C" w:rsidRDefault="0048298C">
      <w:pPr>
        <w:spacing w:after="0"/>
      </w:pPr>
      <w:r>
        <w:separator/>
      </w:r>
    </w:p>
  </w:footnote>
  <w:footnote w:type="continuationSeparator" w:id="0">
    <w:p w:rsidR="0048298C" w:rsidRDefault="004829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AF" w:rsidRDefault="00D446B2">
    <w:pPr>
      <w:pStyle w:val="Kopfzeile"/>
    </w:pPr>
    <w:r>
      <w:rPr>
        <w:noProof/>
        <w:color w:val="838F99"/>
        <w:sz w:val="24"/>
        <w:szCs w:val="24"/>
        <w:lang w:val="de-DE" w:eastAsia="de-DE"/>
      </w:rPr>
      <w:drawing>
        <wp:anchor distT="0" distB="0" distL="114300" distR="114300" simplePos="0" relativeHeight="251660288" behindDoc="1" locked="0" layoutInCell="1" allowOverlap="1" wp14:anchorId="40AADF1B" wp14:editId="763DE6D9">
          <wp:simplePos x="0" y="0"/>
          <wp:positionH relativeFrom="column">
            <wp:posOffset>4404995</wp:posOffset>
          </wp:positionH>
          <wp:positionV relativeFrom="paragraph">
            <wp:posOffset>13970</wp:posOffset>
          </wp:positionV>
          <wp:extent cx="1409700" cy="1409700"/>
          <wp:effectExtent l="0" t="0" r="0" b="0"/>
          <wp:wrapTight wrapText="bothSides">
            <wp:wrapPolygon edited="0">
              <wp:start x="0" y="0"/>
              <wp:lineTo x="0" y="21308"/>
              <wp:lineTo x="21308" y="21308"/>
              <wp:lineTo x="21308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IGA-Logo_G_KIGA-KHF_l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2D3" w:rsidRDefault="00D446B2">
    <w:pPr>
      <w:pStyle w:val="Kopfzeile"/>
    </w:pPr>
    <w:r>
      <w:rPr>
        <w:noProof/>
        <w:color w:val="838F99"/>
        <w:sz w:val="24"/>
        <w:szCs w:val="24"/>
        <w:lang w:val="de-DE" w:eastAsia="de-DE"/>
      </w:rPr>
      <w:drawing>
        <wp:anchor distT="0" distB="0" distL="114300" distR="114300" simplePos="0" relativeHeight="251659264" behindDoc="1" locked="0" layoutInCell="1" allowOverlap="1" wp14:anchorId="083C8193" wp14:editId="14438A78">
          <wp:simplePos x="0" y="0"/>
          <wp:positionH relativeFrom="column">
            <wp:posOffset>4252595</wp:posOffset>
          </wp:positionH>
          <wp:positionV relativeFrom="paragraph">
            <wp:posOffset>0</wp:posOffset>
          </wp:positionV>
          <wp:extent cx="1409700" cy="1409700"/>
          <wp:effectExtent l="0" t="0" r="0" b="0"/>
          <wp:wrapTight wrapText="bothSides">
            <wp:wrapPolygon edited="0">
              <wp:start x="0" y="0"/>
              <wp:lineTo x="0" y="21308"/>
              <wp:lineTo x="21308" y="21308"/>
              <wp:lineTo x="21308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IGA-Logo_G_KIGA-KHF_l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C2"/>
    <w:rsid w:val="0048298C"/>
    <w:rsid w:val="006F2586"/>
    <w:rsid w:val="00741904"/>
    <w:rsid w:val="00893AC2"/>
    <w:rsid w:val="00B927F2"/>
    <w:rsid w:val="00D4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3AC2"/>
    <w:pPr>
      <w:spacing w:after="280" w:line="240" w:lineRule="auto"/>
    </w:pPr>
    <w:rPr>
      <w:color w:val="404040" w:themeColor="text1" w:themeTint="BF"/>
      <w:sz w:val="18"/>
      <w:szCs w:val="20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2"/>
    <w:qFormat/>
    <w:rsid w:val="00893AC2"/>
    <w:pPr>
      <w:pBdr>
        <w:bottom w:val="single" w:sz="12" w:space="4" w:color="4F81BD" w:themeColor="accent1"/>
      </w:pBdr>
      <w:spacing w:after="120"/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52"/>
    </w:rPr>
  </w:style>
  <w:style w:type="character" w:customStyle="1" w:styleId="TitelZchn">
    <w:name w:val="Titel Zchn"/>
    <w:basedOn w:val="Absatz-Standardschriftart"/>
    <w:link w:val="Titel"/>
    <w:uiPriority w:val="2"/>
    <w:rsid w:val="00893AC2"/>
    <w:rPr>
      <w:rFonts w:asciiTheme="majorHAnsi" w:eastAsiaTheme="majorEastAsia" w:hAnsiTheme="majorHAnsi" w:cstheme="majorBidi"/>
      <w:color w:val="4F81BD" w:themeColor="accent1"/>
      <w:kern w:val="28"/>
      <w:sz w:val="52"/>
      <w:szCs w:val="20"/>
      <w:lang w:val="en-US" w:eastAsia="ja-JP"/>
    </w:rPr>
  </w:style>
  <w:style w:type="paragraph" w:styleId="Kopfzeile">
    <w:name w:val="header"/>
    <w:basedOn w:val="Standard"/>
    <w:link w:val="KopfzeileZchn"/>
    <w:uiPriority w:val="99"/>
    <w:unhideWhenUsed/>
    <w:rsid w:val="00893AC2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93AC2"/>
    <w:rPr>
      <w:color w:val="404040" w:themeColor="text1" w:themeTint="BF"/>
      <w:sz w:val="18"/>
      <w:szCs w:val="20"/>
      <w:lang w:val="en-US" w:eastAsia="ja-JP"/>
    </w:rPr>
  </w:style>
  <w:style w:type="table" w:customStyle="1" w:styleId="PlainTable1">
    <w:name w:val="Plain Table 1"/>
    <w:basedOn w:val="NormaleTabelle"/>
    <w:uiPriority w:val="41"/>
    <w:rsid w:val="00893AC2"/>
    <w:pPr>
      <w:spacing w:after="0" w:line="240" w:lineRule="auto"/>
    </w:pPr>
    <w:rPr>
      <w:color w:val="404040" w:themeColor="text1" w:themeTint="BF"/>
      <w:sz w:val="18"/>
      <w:szCs w:val="20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3AC2"/>
    <w:pPr>
      <w:spacing w:after="280" w:line="240" w:lineRule="auto"/>
    </w:pPr>
    <w:rPr>
      <w:color w:val="404040" w:themeColor="text1" w:themeTint="BF"/>
      <w:sz w:val="18"/>
      <w:szCs w:val="20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2"/>
    <w:qFormat/>
    <w:rsid w:val="00893AC2"/>
    <w:pPr>
      <w:pBdr>
        <w:bottom w:val="single" w:sz="12" w:space="4" w:color="4F81BD" w:themeColor="accent1"/>
      </w:pBdr>
      <w:spacing w:after="120"/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52"/>
    </w:rPr>
  </w:style>
  <w:style w:type="character" w:customStyle="1" w:styleId="TitelZchn">
    <w:name w:val="Titel Zchn"/>
    <w:basedOn w:val="Absatz-Standardschriftart"/>
    <w:link w:val="Titel"/>
    <w:uiPriority w:val="2"/>
    <w:rsid w:val="00893AC2"/>
    <w:rPr>
      <w:rFonts w:asciiTheme="majorHAnsi" w:eastAsiaTheme="majorEastAsia" w:hAnsiTheme="majorHAnsi" w:cstheme="majorBidi"/>
      <w:color w:val="4F81BD" w:themeColor="accent1"/>
      <w:kern w:val="28"/>
      <w:sz w:val="52"/>
      <w:szCs w:val="20"/>
      <w:lang w:val="en-US" w:eastAsia="ja-JP"/>
    </w:rPr>
  </w:style>
  <w:style w:type="paragraph" w:styleId="Kopfzeile">
    <w:name w:val="header"/>
    <w:basedOn w:val="Standard"/>
    <w:link w:val="KopfzeileZchn"/>
    <w:uiPriority w:val="99"/>
    <w:unhideWhenUsed/>
    <w:rsid w:val="00893AC2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893AC2"/>
    <w:rPr>
      <w:color w:val="404040" w:themeColor="text1" w:themeTint="BF"/>
      <w:sz w:val="18"/>
      <w:szCs w:val="20"/>
      <w:lang w:val="en-US" w:eastAsia="ja-JP"/>
    </w:rPr>
  </w:style>
  <w:style w:type="table" w:customStyle="1" w:styleId="PlainTable1">
    <w:name w:val="Plain Table 1"/>
    <w:basedOn w:val="NormaleTabelle"/>
    <w:uiPriority w:val="41"/>
    <w:rsid w:val="00893AC2"/>
    <w:pPr>
      <w:spacing w:after="0" w:line="240" w:lineRule="auto"/>
    </w:pPr>
    <w:rPr>
      <w:color w:val="404040" w:themeColor="text1" w:themeTint="BF"/>
      <w:sz w:val="18"/>
      <w:szCs w:val="20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Kiga</dc:creator>
  <cp:lastModifiedBy>Kiga</cp:lastModifiedBy>
  <cp:revision>2</cp:revision>
  <dcterms:created xsi:type="dcterms:W3CDTF">2020-01-27T12:55:00Z</dcterms:created>
  <dcterms:modified xsi:type="dcterms:W3CDTF">2020-01-27T12:55:00Z</dcterms:modified>
</cp:coreProperties>
</file>